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Testing Method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Sensor were placed inside a plastic case, to get an acoustic environment like at a real device. During records the case was held on a side wall of the toilett tank by a soft foam, to avoid influence of fingers on results. Sensors were pressed against the case wall facing the tank.</w:t>
        <w:br/>
      </w:r>
      <w:r>
        <w:object w:dxaOrig="2733" w:dyaOrig="4474">
          <v:rect xmlns:o="urn:schemas-microsoft-com:office:office" xmlns:v="urn:schemas-microsoft-com:vml" id="rectole0000000000" style="width:136.650000pt;height:223.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br/>
        <w:t xml:space="preserve">Record duration 2 seconds, sample rate 20 kHz.</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Exept flush sound, were recorded also sounds considered as most probable interference sounds: </w:t>
        <w:br/>
        <w:t xml:space="preserve">- tap water running at 1 m distance - a pretty loud sound;</w:t>
        <w:br/>
        <w:t xml:space="preserve">- shower water falling from 1.5 m hight, at 1 m distance.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Microphone</w:t>
      </w:r>
    </w:p>
    <w:p>
      <w:pPr>
        <w:spacing w:before="0" w:after="200" w:line="240"/>
        <w:ind w:right="0" w:left="0" w:firstLine="0"/>
        <w:jc w:val="left"/>
        <w:rPr>
          <w:rFonts w:ascii="Calibri" w:hAnsi="Calibri" w:cs="Calibri" w:eastAsia="Calibri"/>
          <w:color w:val="auto"/>
          <w:spacing w:val="0"/>
          <w:position w:val="0"/>
          <w:sz w:val="40"/>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https://www.reichelt.de/de/de/shop/produkt/arduino_-_grove_soundsensor_lm386-191177</w:t>
        </w:r>
      </w:hyperlink>
      <w:r>
        <w:rPr>
          <w:rFonts w:ascii="Calibri" w:hAnsi="Calibri" w:cs="Calibri" w:eastAsia="Calibri"/>
          <w:color w:val="auto"/>
          <w:spacing w:val="0"/>
          <w:position w:val="0"/>
          <w:sz w:val="40"/>
          <w:shd w:fill="auto" w:val="clear"/>
        </w:rPr>
        <w:br/>
      </w:r>
      <w:r>
        <w:object w:dxaOrig="2288" w:dyaOrig="1882">
          <v:rect xmlns:o="urn:schemas-microsoft-com:office:office" xmlns:v="urn:schemas-microsoft-com:vml" id="rectole0000000001" style="width:114.400000pt;height:94.1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22"/>
          <w:shd w:fill="auto" w:val="clear"/>
        </w:rPr>
        <w:t xml:space="preserve">Amplifying electronics on the development board used seems to rectify the signal, so on graphs is shown an envelope - level of signal, not the actual frequency from microphone.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Calibration - sound of running water  played from smartphone on max volume, sensor touching the middle of the back wall - just for technical needs:</w:t>
        <w:br/>
      </w:r>
      <w:r>
        <w:object w:dxaOrig="8422" w:dyaOrig="4110">
          <v:rect xmlns:o="urn:schemas-microsoft-com:office:office" xmlns:v="urn:schemas-microsoft-com:vml" id="rectole0000000002" style="width:421.100000pt;height:205.5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Real sounds: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Flush:</w:t>
        <w:br/>
      </w:r>
      <w:r>
        <w:object w:dxaOrig="8422" w:dyaOrig="3968">
          <v:rect xmlns:o="urn:schemas-microsoft-com:office:office" xmlns:v="urn:schemas-microsoft-com:vml" id="rectole0000000003" style="width:421.100000pt;height:198.4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Tap:</w:t>
        <w:br/>
      </w:r>
      <w:r>
        <w:object w:dxaOrig="8422" w:dyaOrig="4191">
          <v:rect xmlns:o="urn:schemas-microsoft-com:office:office" xmlns:v="urn:schemas-microsoft-com:vml" id="rectole0000000004" style="width:421.100000pt;height:209.5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Shower:</w:t>
        <w:br/>
      </w:r>
      <w:r>
        <w:object w:dxaOrig="8422" w:dyaOrig="4170">
          <v:rect xmlns:o="urn:schemas-microsoft-com:office:office" xmlns:v="urn:schemas-microsoft-com:vml" id="rectole0000000005" style="width:421.100000pt;height:208.5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Results are similar to those recorded before by a smartphone, the flush sound about 3 times stronger than interferencies.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4"/>
          <w:shd w:fill="auto" w:val="clear"/>
        </w:rPr>
        <w:t xml:space="preserve">Disk Sensor EPZ-20MS64W</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0000FF"/>
            <w:spacing w:val="0"/>
            <w:position w:val="0"/>
            <w:sz w:val="22"/>
            <w:u w:val="single"/>
            <w:shd w:fill="auto" w:val="clear"/>
          </w:rPr>
          <w:t xml:space="preserve">https://www.reichelt.de/de/de/shop/produkt/arduino_-_piezo_vibrationssensor-316345</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Signals shown are on output of a simple 2 - transistor amplifier assembled for that purporse, drawn current about 100 uA, something similar may be used for a real device. A high frequency oscillation was observed, about 70 kHz, should not be a problem to supress, didn't waste time for it on this stage. It is why the signal line is so thick.</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Disk parallel to the tank wall: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Flush:</w:t>
        <w:br/>
      </w:r>
      <w:r>
        <w:object w:dxaOrig="8422" w:dyaOrig="4211">
          <v:rect xmlns:o="urn:schemas-microsoft-com:office:office" xmlns:v="urn:schemas-microsoft-com:vml" id="rectole0000000006" style="width:421.100000pt;height:210.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r>
        <w:rPr>
          <w:rFonts w:ascii="Calibri" w:hAnsi="Calibri" w:cs="Calibri" w:eastAsia="Calibri"/>
          <w:color w:val="auto"/>
          <w:spacing w:val="0"/>
          <w:position w:val="0"/>
          <w:sz w:val="22"/>
          <w:shd w:fill="auto" w:val="clear"/>
        </w:rPr>
        <w:br/>
      </w:r>
      <w:r>
        <w:object w:dxaOrig="8422" w:dyaOrig="4272">
          <v:rect xmlns:o="urn:schemas-microsoft-com:office:office" xmlns:v="urn:schemas-microsoft-com:vml" id="rectole0000000007" style="width:421.100000pt;height:213.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rPr>
          <w:rFonts w:ascii="Calibri" w:hAnsi="Calibri" w:cs="Calibri" w:eastAsia="Calibri"/>
          <w:color w:val="auto"/>
          <w:spacing w:val="0"/>
          <w:position w:val="0"/>
          <w:sz w:val="22"/>
          <w:shd w:fill="auto" w:val="clear"/>
        </w:rPr>
        <w:br/>
        <w:t xml:space="preserve">0.4 ... 0.6 ms = 1.7 ... 2.5 kHz.</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Flush, perpendiculare orientation of sensor:</w:t>
        <w:br/>
      </w:r>
      <w:r>
        <w:object w:dxaOrig="2510" w:dyaOrig="3907">
          <v:rect xmlns:o="urn:schemas-microsoft-com:office:office" xmlns:v="urn:schemas-microsoft-com:vml" id="rectole0000000008" style="width:125.500000pt;height:195.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8422" w:dyaOrig="4211">
          <v:rect xmlns:o="urn:schemas-microsoft-com:office:office" xmlns:v="urn:schemas-microsoft-com:vml" id="rectole0000000009" style="width:421.100000pt;height:210.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r>
        <w:rPr>
          <w:rFonts w:ascii="Calibri" w:hAnsi="Calibri" w:cs="Calibri" w:eastAsia="Calibri"/>
          <w:color w:val="auto"/>
          <w:spacing w:val="0"/>
          <w:position w:val="0"/>
          <w:sz w:val="22"/>
          <w:shd w:fill="auto" w:val="clear"/>
        </w:rPr>
        <w:br/>
      </w:r>
      <w:r>
        <w:object w:dxaOrig="8422" w:dyaOrig="4433">
          <v:rect xmlns:o="urn:schemas-microsoft-com:office:office" xmlns:v="urn:schemas-microsoft-com:vml" id="rectole0000000010" style="width:421.100000pt;height:221.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rPr>
          <w:rFonts w:ascii="Calibri" w:hAnsi="Calibri" w:cs="Calibri" w:eastAsia="Calibri"/>
          <w:color w:val="auto"/>
          <w:spacing w:val="0"/>
          <w:position w:val="0"/>
          <w:sz w:val="22"/>
          <w:shd w:fill="auto" w:val="clear"/>
        </w:rPr>
        <w:br/>
        <w:t xml:space="preserve">1.0 ... 1.6 kHz.</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Tap:</w:t>
        <w:br/>
      </w:r>
      <w:r>
        <w:object w:dxaOrig="8422" w:dyaOrig="4251">
          <v:rect xmlns:o="urn:schemas-microsoft-com:office:office" xmlns:v="urn:schemas-microsoft-com:vml" id="rectole0000000011" style="width:421.100000pt;height:212.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Shower:</w:t>
        <w:br/>
      </w:r>
      <w:r>
        <w:object w:dxaOrig="8422" w:dyaOrig="4231">
          <v:rect xmlns:o="urn:schemas-microsoft-com:office:office" xmlns:v="urn:schemas-microsoft-com:vml" id="rectole0000000012" style="width:421.100000pt;height:211.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Flush signal is about 5 times stronger than interferences.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Additional weight on sensor</w:t>
        <w:br/>
      </w:r>
      <w:r>
        <w:rPr>
          <w:rFonts w:ascii="Calibri" w:hAnsi="Calibri" w:cs="Calibri" w:eastAsia="Calibri"/>
          <w:color w:val="auto"/>
          <w:spacing w:val="0"/>
          <w:position w:val="0"/>
          <w:sz w:val="22"/>
          <w:shd w:fill="auto" w:val="clear"/>
        </w:rPr>
        <w:t xml:space="preserve">-as an attempt to increase sensitivity. Just coins glued on the back side.</w:t>
      </w:r>
      <w:r>
        <w:rPr>
          <w:rFonts w:ascii="Calibri" w:hAnsi="Calibri" w:cs="Calibri" w:eastAsia="Calibri"/>
          <w:color w:val="auto"/>
          <w:spacing w:val="0"/>
          <w:position w:val="0"/>
          <w:sz w:val="32"/>
          <w:shd w:fill="auto" w:val="clear"/>
        </w:rPr>
        <w:br/>
      </w:r>
      <w:r>
        <w:object w:dxaOrig="2186" w:dyaOrig="3503">
          <v:rect xmlns:o="urn:schemas-microsoft-com:office:office" xmlns:v="urn:schemas-microsoft-com:vml" id="rectole0000000013" style="width:109.300000pt;height:175.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Flush, two records:</w:t>
        <w:br/>
      </w:r>
      <w:r>
        <w:object w:dxaOrig="8422" w:dyaOrig="4211">
          <v:rect xmlns:o="urn:schemas-microsoft-com:office:office" xmlns:v="urn:schemas-microsoft-com:vml" id="rectole0000000014" style="width:421.100000pt;height:210.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r>
        <w:rPr>
          <w:rFonts w:ascii="Calibri" w:hAnsi="Calibri" w:cs="Calibri" w:eastAsia="Calibri"/>
          <w:color w:val="auto"/>
          <w:spacing w:val="0"/>
          <w:position w:val="0"/>
          <w:sz w:val="22"/>
          <w:shd w:fill="auto" w:val="clear"/>
        </w:rPr>
        <w:br/>
      </w:r>
      <w:r>
        <w:object w:dxaOrig="8422" w:dyaOrig="4312">
          <v:rect xmlns:o="urn:schemas-microsoft-com:office:office" xmlns:v="urn:schemas-microsoft-com:vml" id="rectole0000000015" style="width:421.100000pt;height:215.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r>
        <w:rPr>
          <w:rFonts w:ascii="Calibri" w:hAnsi="Calibri" w:cs="Calibri" w:eastAsia="Calibri"/>
          <w:color w:val="auto"/>
          <w:spacing w:val="0"/>
          <w:position w:val="0"/>
          <w:sz w:val="22"/>
          <w:shd w:fill="auto" w:val="clear"/>
        </w:rPr>
        <w:br/>
      </w:r>
      <w:r>
        <w:object w:dxaOrig="8422" w:dyaOrig="4049">
          <v:rect xmlns:o="urn:schemas-microsoft-com:office:office" xmlns:v="urn:schemas-microsoft-com:vml" id="rectole0000000016" style="width:421.100000pt;height:202.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r>
        <w:rPr>
          <w:rFonts w:ascii="Calibri" w:hAnsi="Calibri" w:cs="Calibri" w:eastAsia="Calibri"/>
          <w:color w:val="auto"/>
          <w:spacing w:val="0"/>
          <w:position w:val="0"/>
          <w:sz w:val="22"/>
          <w:shd w:fill="auto" w:val="clear"/>
        </w:rPr>
        <w:br/>
      </w:r>
      <w:r>
        <w:object w:dxaOrig="8422" w:dyaOrig="4353">
          <v:rect xmlns:o="urn:schemas-microsoft-com:office:office" xmlns:v="urn:schemas-microsoft-com:vml" id="rectole0000000017" style="width:421.100000pt;height:217.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Tap:</w:t>
        <w:br/>
      </w:r>
      <w:r>
        <w:object w:dxaOrig="8422" w:dyaOrig="4474">
          <v:rect xmlns:o="urn:schemas-microsoft-com:office:office" xmlns:v="urn:schemas-microsoft-com:vml" id="rectole0000000018" style="width:421.100000pt;height:223.7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Shower:</w:t>
        <w:br/>
      </w:r>
      <w:r>
        <w:object w:dxaOrig="8422" w:dyaOrig="4414">
          <v:rect xmlns:o="urn:schemas-microsoft-com:office:office" xmlns:v="urn:schemas-microsoft-com:vml" id="rectole0000000019" style="width:421.100000pt;height:220.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flush signal is about 10 times stronger than interferences.</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Vibration Sensor 801S   </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https://www.reichelt.de/de/de/shop/produkt/entwicklerboards_-_vibrationssensor_lm393-282592</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 useless for the project, it outputs pulses, not analog signal.</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Vibration Sensor LDT0-028</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https://www.reichelt.de/de/de/shop/produkt/arduino_-_piezo_vibrationssensor_ldt0-028-191195</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Seems not functioning, probably faulty. Also expensive, seems no sense to waste more time for it.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Conclusion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Disk Sensor EPZ-20MS64W seems like the most promising choice, also least expencive, about $0.50 in retail. Such sensors are produced by many manifacturers, so the type may be not exactly as given. Seems like it make sense to concentrate on those sensors. As a next step, to record sounds from a couple of others toiletts with the same sensor, to get some idea what range of signals to expect in reality.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 spectrum in observed flush signals is concentrated at 500 - 2000 Hz, depending on the mechanical setup of the sensors. That spectrum is very similar to spectrums of interferencing sounds, and both will be probably very dependant on any given bathroom. So, filtering out the flush sound by frequency seems a very difficult task, but the difference in levels between flush and interference signals looks promising.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Probably, the detecting algorithm has to be like follow: a flush is deteced if the signal didn't fall below some level during some time, like 2 seconds.  This way it should not be triggered by loud irregulare sounds, like speach, but should work if such sounds are present during the flush.</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embeddings/oleObject6.bin" Id="docRId14" Type="http://schemas.openxmlformats.org/officeDocument/2006/relationships/oleObject" /><Relationship Target="embeddings/oleObject16.bin" Id="docRId34" Type="http://schemas.openxmlformats.org/officeDocument/2006/relationships/oleObject" /><Relationship Target="embeddings/oleObject10.bin" Id="docRId22"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ode="External" Target="https://www.reichelt.de/de/de/shop/produkt/arduino_-_piezo_vibrationssensor-316345" Id="docRId13" Type="http://schemas.openxmlformats.org/officeDocument/2006/relationships/hyperlink" /><Relationship Target="embeddings/oleObject9.bin" Id="docRId20" Type="http://schemas.openxmlformats.org/officeDocument/2006/relationships/oleObject" /><Relationship Target="embeddings/oleObject13.bin" Id="docRId28" Type="http://schemas.openxmlformats.org/officeDocument/2006/relationships/oleObject" /><Relationship Target="embeddings/oleObject1.bin" Id="docRId3" Type="http://schemas.openxmlformats.org/officeDocument/2006/relationships/oleObject" /><Relationship Target="media/image17.wmf" Id="docRId37" Type="http://schemas.openxmlformats.org/officeDocument/2006/relationships/image" /><Relationship Target="embeddings/oleObject19.bin" Id="docRId40" Type="http://schemas.openxmlformats.org/officeDocument/2006/relationships/oleObject" /><Relationship Target="media/image4.wmf" Id="docRId10" Type="http://schemas.openxmlformats.org/officeDocument/2006/relationships/image" /><Relationship Target="embeddings/oleObject8.bin" Id="docRId18" Type="http://schemas.openxmlformats.org/officeDocument/2006/relationships/oleObject" /><Relationship TargetMode="External" Target="https://www.reichelt.de/de/de/shop/produkt/arduino_-_grove_soundsensor_lm386-191177" Id="docRId2" Type="http://schemas.openxmlformats.org/officeDocument/2006/relationships/hyperlink" /><Relationship Target="media/image12.wmf" Id="docRId27" Type="http://schemas.openxmlformats.org/officeDocument/2006/relationships/image" /><Relationship Target="embeddings/oleObject14.bin" Id="docRId30" Type="http://schemas.openxmlformats.org/officeDocument/2006/relationships/oleObject" /><Relationship Target="embeddings/oleObject18.bin" Id="docRId38" Type="http://schemas.openxmlformats.org/officeDocument/2006/relationships/oleObject" /><Relationship TargetMode="External" Target="https://www.reichelt.de/de/de/shop/produkt/arduino_-_piezo_vibrationssensor_ldt0-028-191195" Id="docRId43" Type="http://schemas.openxmlformats.org/officeDocument/2006/relationships/hyperlink" /><Relationship Target="embeddings/oleObject5.bin" Id="docRId11" Type="http://schemas.openxmlformats.org/officeDocument/2006/relationships/oleObject" /><Relationship Target="media/image8.wmf" Id="docRId19"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media/image18.wmf" Id="docRId39" Type="http://schemas.openxmlformats.org/officeDocument/2006/relationships/image" /><Relationship TargetMode="External" Target="https://www.reichelt.de/de/de/shop/produkt/entwicklerboards_-_vibrationssensor_lm393-282592" Id="docRId42" Type="http://schemas.openxmlformats.org/officeDocument/2006/relationships/hyperlink" /><Relationship Target="embeddings/oleObject2.bin" Id="docRId5"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1.wmf" Id="docRId4" Type="http://schemas.openxmlformats.org/officeDocument/2006/relationships/image" /><Relationship Target="styles.xml" Id="docRId45" Type="http://schemas.openxmlformats.org/officeDocument/2006/relationships/styles"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numbering.xml" Id="docRId44" Type="http://schemas.openxmlformats.org/officeDocument/2006/relationships/numbering"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media/image5.wmf" Id="docRId12" Type="http://schemas.openxmlformats.org/officeDocument/2006/relationships/image" /><Relationship Target="media/image9.wmf" Id="docRId21" Type="http://schemas.openxmlformats.org/officeDocument/2006/relationships/image" /><Relationship Target="media/image19.wmf" Id="docRId41" Type="http://schemas.openxmlformats.org/officeDocument/2006/relationships/image" /><Relationship Target="media/image3.wmf" Id="docRId8" Type="http://schemas.openxmlformats.org/officeDocument/2006/relationships/image" /></Relationships>
</file>